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DBD" w:rsidRDefault="009045AE">
      <w:pPr>
        <w:spacing w:line="560" w:lineRule="exact"/>
        <w:rPr>
          <w:rFonts w:ascii="黑体" w:eastAsia="黑体" w:hAnsi="黑体" w:cs="黑体"/>
          <w:bCs/>
          <w:kern w:val="0"/>
          <w:sz w:val="30"/>
          <w:szCs w:val="30"/>
        </w:rPr>
      </w:pPr>
      <w:r>
        <w:rPr>
          <w:rFonts w:ascii="黑体" w:eastAsia="黑体" w:hAnsi="黑体" w:cs="黑体" w:hint="eastAsia"/>
          <w:bCs/>
          <w:kern w:val="0"/>
          <w:sz w:val="30"/>
          <w:szCs w:val="30"/>
        </w:rPr>
        <w:t>附件2</w:t>
      </w:r>
    </w:p>
    <w:p w:rsidR="00925DBD" w:rsidRDefault="00925DBD">
      <w:pPr>
        <w:spacing w:line="560" w:lineRule="exact"/>
        <w:rPr>
          <w:rFonts w:ascii="黑体" w:eastAsia="黑体" w:hAnsi="黑体" w:cs="黑体"/>
          <w:bCs/>
          <w:kern w:val="0"/>
          <w:sz w:val="30"/>
          <w:szCs w:val="30"/>
        </w:rPr>
      </w:pPr>
    </w:p>
    <w:p w:rsidR="009045AE" w:rsidRDefault="009045AE">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2023年莱州市事业单位公开招聘高校毕业生</w:t>
      </w:r>
    </w:p>
    <w:p w:rsidR="00925DBD" w:rsidRDefault="009045AE">
      <w:pPr>
        <w:spacing w:line="560" w:lineRule="exact"/>
        <w:jc w:val="center"/>
        <w:rPr>
          <w:rFonts w:ascii="方正小标宋简体" w:eastAsia="方正小标宋简体" w:hAnsi="仿宋_GB2312" w:cs="仿宋_GB2312"/>
          <w:kern w:val="0"/>
          <w:sz w:val="24"/>
        </w:rPr>
      </w:pPr>
      <w:r>
        <w:rPr>
          <w:rFonts w:ascii="方正小标宋简体" w:eastAsia="方正小标宋简体" w:hAnsi="方正小标宋简体" w:cs="方正小标宋简体" w:hint="eastAsia"/>
          <w:bCs/>
          <w:kern w:val="0"/>
          <w:sz w:val="44"/>
          <w:szCs w:val="44"/>
        </w:rPr>
        <w:t>带编入伍应聘须知</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1.哪些人员可以应聘？</w:t>
      </w:r>
    </w:p>
    <w:p w:rsidR="00925DBD" w:rsidRDefault="009045AE">
      <w:pPr>
        <w:snapToGrid w:val="0"/>
        <w:spacing w:line="40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按照事业单位公开招聘的相关规定，凡符合《2023年莱州市事业单位公开招聘高校毕业生带编入伍简章》（以下简称《简章》）规定的条件及招聘岗位资格条件者，均可应聘。</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2.对应聘人员的年龄有何限制？</w:t>
      </w:r>
    </w:p>
    <w:p w:rsidR="00925DBD" w:rsidRDefault="009045AE">
      <w:pPr>
        <w:spacing w:line="400" w:lineRule="exact"/>
        <w:ind w:firstLineChars="200" w:firstLine="640"/>
        <w:rPr>
          <w:rFonts w:ascii="仿宋_GB2312" w:eastAsia="仿宋_GB2312" w:hAnsi="仿宋"/>
          <w:sz w:val="32"/>
          <w:szCs w:val="32"/>
        </w:rPr>
      </w:pPr>
      <w:r w:rsidRPr="0071764A">
        <w:rPr>
          <w:rFonts w:ascii="仿宋_GB2312" w:eastAsia="仿宋_GB2312" w:hAnsi="仿宋" w:hint="eastAsia"/>
          <w:sz w:val="32"/>
          <w:szCs w:val="32"/>
        </w:rPr>
        <w:t>本科毕业生年龄18周岁至24周岁（1999年1月1日—2005年12月31日出生），研究生毕业生年龄18周岁至26周岁（1997年1月1日—2005年</w:t>
      </w:r>
      <w:bookmarkStart w:id="0" w:name="_GoBack"/>
      <w:bookmarkEnd w:id="0"/>
      <w:r w:rsidRPr="0071764A">
        <w:rPr>
          <w:rFonts w:ascii="仿宋_GB2312" w:eastAsia="仿宋_GB2312" w:hAnsi="仿宋" w:hint="eastAsia"/>
          <w:sz w:val="32"/>
          <w:szCs w:val="32"/>
        </w:rPr>
        <w:t>12月31日出生）。</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3.具有多个学历层次的应聘人员以其低层次学历报考的，其应聘条件如何审核？</w:t>
      </w:r>
    </w:p>
    <w:p w:rsidR="00925DBD" w:rsidRDefault="009045AE">
      <w:pPr>
        <w:spacing w:line="4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4.对报考所需的资格资质证书取得时间、时效有何要求？</w:t>
      </w:r>
    </w:p>
    <w:p w:rsidR="00925DBD" w:rsidRDefault="009045AE">
      <w:pPr>
        <w:spacing w:line="400" w:lineRule="exact"/>
        <w:ind w:firstLineChars="200" w:firstLine="640"/>
        <w:rPr>
          <w:rFonts w:ascii="仿宋_GB2312" w:eastAsia="仿宋_GB2312" w:hAnsi="仿宋"/>
          <w:sz w:val="32"/>
          <w:szCs w:val="32"/>
        </w:rPr>
      </w:pPr>
      <w:r>
        <w:rPr>
          <w:rFonts w:ascii="仿宋_GB2312" w:eastAsia="仿宋_GB2312" w:hAnsi="仿宋" w:hint="eastAsia"/>
          <w:sz w:val="32"/>
          <w:szCs w:val="32"/>
        </w:rPr>
        <w:t>招聘岗位要求的包括学历证书，应聘人员均须于</w:t>
      </w:r>
      <w:r w:rsidRPr="00C44DE3">
        <w:rPr>
          <w:rFonts w:ascii="仿宋_GB2312" w:eastAsia="仿宋_GB2312" w:hAnsi="仿宋" w:hint="eastAsia"/>
          <w:sz w:val="32"/>
          <w:szCs w:val="32"/>
        </w:rPr>
        <w:t>2023年1月1</w:t>
      </w:r>
      <w:r w:rsidR="0071764A" w:rsidRPr="00C44DE3">
        <w:rPr>
          <w:rFonts w:ascii="仿宋_GB2312" w:eastAsia="仿宋_GB2312" w:hAnsi="仿宋" w:hint="eastAsia"/>
          <w:sz w:val="32"/>
          <w:szCs w:val="32"/>
        </w:rPr>
        <w:t>4</w:t>
      </w:r>
      <w:r w:rsidRPr="00C44DE3">
        <w:rPr>
          <w:rFonts w:ascii="仿宋_GB2312" w:eastAsia="仿宋_GB2312" w:hAnsi="仿宋" w:hint="eastAsia"/>
          <w:sz w:val="32"/>
          <w:szCs w:val="32"/>
        </w:rPr>
        <w:t>日（含）</w:t>
      </w:r>
      <w:r w:rsidRPr="0071764A">
        <w:rPr>
          <w:rFonts w:ascii="仿宋_GB2312" w:eastAsia="仿宋_GB2312" w:hAnsi="仿宋" w:hint="eastAsia"/>
          <w:sz w:val="32"/>
          <w:szCs w:val="32"/>
        </w:rPr>
        <w:t>之前取得，且在现场资格审查、考察、</w:t>
      </w:r>
      <w:r>
        <w:rPr>
          <w:rFonts w:ascii="仿宋_GB2312" w:eastAsia="仿宋_GB2312" w:hAnsi="仿宋" w:hint="eastAsia"/>
          <w:sz w:val="32"/>
          <w:szCs w:val="32"/>
        </w:rPr>
        <w:t>办理聘用手续等期间该证件均有效。</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5．网上报名信息表中的“现工作单位”</w:t>
      </w:r>
      <w:proofErr w:type="gramStart"/>
      <w:r>
        <w:rPr>
          <w:rFonts w:ascii="黑体" w:eastAsia="黑体" w:hAnsi="黑体" w:cs="黑体" w:hint="eastAsia"/>
          <w:kern w:val="0"/>
          <w:sz w:val="32"/>
          <w:szCs w:val="32"/>
        </w:rPr>
        <w:t>栏如何</w:t>
      </w:r>
      <w:proofErr w:type="gramEnd"/>
      <w:r>
        <w:rPr>
          <w:rFonts w:ascii="黑体" w:eastAsia="黑体" w:hAnsi="黑体" w:cs="黑体" w:hint="eastAsia"/>
          <w:kern w:val="0"/>
          <w:sz w:val="32"/>
          <w:szCs w:val="32"/>
        </w:rPr>
        <w:t>填写？</w:t>
      </w:r>
    </w:p>
    <w:p w:rsidR="00925DBD" w:rsidRDefault="009045AE">
      <w:pPr>
        <w:spacing w:line="4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rsidR="00925DBD" w:rsidRDefault="009045AE">
      <w:pPr>
        <w:pStyle w:val="p18"/>
        <w:widowControl w:val="0"/>
        <w:spacing w:line="400" w:lineRule="exact"/>
        <w:ind w:firstLineChars="200" w:firstLine="640"/>
        <w:rPr>
          <w:rFonts w:ascii="仿宋_GB2312" w:eastAsia="仿宋_GB2312" w:hAnsi="仿宋_GB2312" w:cs="仿宋_GB2312"/>
          <w:b/>
          <w:bCs/>
          <w:kern w:val="2"/>
          <w:sz w:val="32"/>
          <w:szCs w:val="32"/>
        </w:rPr>
      </w:pPr>
      <w:r>
        <w:rPr>
          <w:rFonts w:ascii="黑体" w:eastAsia="黑体" w:hAnsi="黑体" w:cs="黑体" w:hint="eastAsia"/>
          <w:sz w:val="32"/>
          <w:szCs w:val="32"/>
        </w:rPr>
        <w:t>6.在全国各军队院校取得学历证书的人员可否报考？</w:t>
      </w:r>
    </w:p>
    <w:p w:rsidR="00925DBD" w:rsidRDefault="009045AE">
      <w:pPr>
        <w:spacing w:line="4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w:t>
      </w:r>
      <w:r>
        <w:rPr>
          <w:rFonts w:ascii="仿宋_GB2312" w:eastAsia="仿宋_GB2312" w:hAnsi="仿宋_GB2312" w:cs="仿宋_GB2312" w:hint="eastAsia"/>
          <w:kern w:val="0"/>
          <w:sz w:val="32"/>
          <w:szCs w:val="32"/>
        </w:rPr>
        <w:lastRenderedPageBreak/>
        <w:t>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925DBD" w:rsidRDefault="009045AE">
      <w:pPr>
        <w:pStyle w:val="p18"/>
        <w:widowControl w:val="0"/>
        <w:spacing w:line="400" w:lineRule="exact"/>
        <w:ind w:firstLineChars="200" w:firstLine="640"/>
        <w:rPr>
          <w:rFonts w:ascii="黑体" w:eastAsia="黑体" w:hAnsi="黑体" w:cs="黑体"/>
          <w:sz w:val="32"/>
          <w:szCs w:val="32"/>
        </w:rPr>
      </w:pPr>
      <w:r>
        <w:rPr>
          <w:rFonts w:ascii="黑体" w:eastAsia="黑体" w:hAnsi="黑体" w:cs="黑体" w:hint="eastAsia"/>
          <w:sz w:val="32"/>
          <w:szCs w:val="32"/>
        </w:rPr>
        <w:t>7.应聘人员在报名时符合应聘条件，但在招聘过程中，自身的资格条件发生变化，不再符合应聘条件，应如何处理？</w:t>
      </w:r>
    </w:p>
    <w:p w:rsidR="00925DBD" w:rsidRDefault="009045AE">
      <w:pPr>
        <w:pStyle w:val="p18"/>
        <w:widowControl w:val="0"/>
        <w:spacing w:line="400" w:lineRule="exact"/>
        <w:ind w:firstLineChars="200" w:firstLine="640"/>
        <w:jc w:val="left"/>
      </w:pPr>
      <w:r>
        <w:rPr>
          <w:rFonts w:ascii="仿宋_GB2312" w:eastAsia="仿宋_GB2312" w:hAnsi="仿宋_GB2312" w:cs="仿宋_GB2312" w:hint="eastAsia"/>
          <w:sz w:val="32"/>
          <w:szCs w:val="32"/>
        </w:rPr>
        <w:t>应聘人员一旦发生成为在读</w:t>
      </w:r>
      <w:r w:rsidR="008720B1">
        <w:rPr>
          <w:rFonts w:ascii="仿宋_GB2312" w:eastAsia="仿宋_GB2312" w:hAnsi="仿宋_GB2312" w:cs="仿宋_GB2312" w:hint="eastAsia"/>
          <w:sz w:val="32"/>
          <w:szCs w:val="32"/>
        </w:rPr>
        <w:t>学生</w:t>
      </w:r>
      <w:r>
        <w:rPr>
          <w:rFonts w:ascii="仿宋_GB2312" w:eastAsia="仿宋_GB2312" w:hAnsi="仿宋_GB2312" w:cs="仿宋_GB2312" w:hint="eastAsia"/>
          <w:sz w:val="32"/>
          <w:szCs w:val="32"/>
        </w:rPr>
        <w:t>、被取消学历学位及其他失去应聘资格条件等情形，应如实报告情况，并停止应聘行为，公开招聘主管机关不再将其列为面试、体检、考察和</w:t>
      </w:r>
      <w:proofErr w:type="gramStart"/>
      <w:r>
        <w:rPr>
          <w:rFonts w:ascii="仿宋_GB2312" w:eastAsia="仿宋_GB2312" w:hAnsi="仿宋_GB2312" w:cs="仿宋_GB2312" w:hint="eastAsia"/>
          <w:sz w:val="32"/>
          <w:szCs w:val="32"/>
        </w:rPr>
        <w:t>拟聘用</w:t>
      </w:r>
      <w:proofErr w:type="gramEnd"/>
      <w:r>
        <w:rPr>
          <w:rFonts w:ascii="仿宋_GB2312" w:eastAsia="仿宋_GB2312" w:hAnsi="仿宋_GB2312" w:cs="仿宋_GB2312" w:hint="eastAsia"/>
          <w:sz w:val="32"/>
          <w:szCs w:val="32"/>
        </w:rPr>
        <w:t>人选。</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8.应聘人员报名时间是如何确定的？</w:t>
      </w:r>
    </w:p>
    <w:p w:rsidR="00925DBD" w:rsidRDefault="009045AE">
      <w:pPr>
        <w:spacing w:line="40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应聘人员报名时间以到报名现场提交报名材料时间为准。</w:t>
      </w:r>
    </w:p>
    <w:p w:rsidR="00925DBD" w:rsidRDefault="009045AE">
      <w:pPr>
        <w:snapToGrid w:val="0"/>
        <w:spacing w:line="400" w:lineRule="exact"/>
        <w:ind w:firstLineChars="196" w:firstLine="627"/>
        <w:rPr>
          <w:rFonts w:ascii="黑体" w:eastAsia="黑体" w:hAnsi="黑体" w:cs="黑体"/>
          <w:sz w:val="32"/>
          <w:szCs w:val="32"/>
        </w:rPr>
      </w:pPr>
      <w:r>
        <w:rPr>
          <w:rFonts w:ascii="黑体" w:eastAsia="黑体" w:hAnsi="黑体" w:cs="黑体" w:hint="eastAsia"/>
          <w:sz w:val="32"/>
          <w:szCs w:val="32"/>
        </w:rPr>
        <w:t>9.填报相关表格、信息时需注意什么？</w:t>
      </w:r>
    </w:p>
    <w:p w:rsidR="00925DBD" w:rsidRDefault="009045AE">
      <w:pPr>
        <w:spacing w:line="400" w:lineRule="exact"/>
        <w:ind w:firstLineChars="200" w:firstLine="640"/>
        <w:rPr>
          <w:rFonts w:ascii="仿宋_GB2312" w:eastAsia="仿宋_GB2312" w:hAnsi="仿宋"/>
          <w:b/>
          <w:sz w:val="32"/>
          <w:szCs w:val="32"/>
        </w:rPr>
      </w:pPr>
      <w:r>
        <w:rPr>
          <w:rFonts w:ascii="仿宋_GB2312" w:eastAsia="仿宋_GB2312" w:hAnsi="仿宋" w:hint="eastAsia"/>
          <w:sz w:val="32"/>
          <w:szCs w:val="32"/>
        </w:rPr>
        <w:t>应聘人员要仔细阅读《简章》及本须知内容，填报的相关表格、信息等必须真实、全面、准确，主要信息填报不实的，按弄虚作假处理。</w:t>
      </w:r>
      <w:r>
        <w:rPr>
          <w:rFonts w:ascii="仿宋_GB2312" w:eastAsia="仿宋_GB2312" w:hAnsi="仿宋" w:hint="eastAsia"/>
          <w:b/>
          <w:sz w:val="32"/>
          <w:szCs w:val="32"/>
        </w:rPr>
        <w:t>因信息填报不全、错误等导致未通过政治考核、资格审查的，责任由应聘人员自负。</w:t>
      </w:r>
    </w:p>
    <w:p w:rsidR="00925DBD" w:rsidRDefault="009045AE">
      <w:pPr>
        <w:spacing w:line="400" w:lineRule="exact"/>
        <w:ind w:firstLineChars="200" w:firstLine="640"/>
        <w:rPr>
          <w:rFonts w:ascii="仿宋_GB2312" w:eastAsia="仿宋_GB2312" w:hAnsi="仿宋"/>
          <w:b/>
          <w:sz w:val="32"/>
          <w:szCs w:val="32"/>
        </w:rPr>
      </w:pPr>
      <w:r>
        <w:rPr>
          <w:rFonts w:eastAsia="仿宋_GB2312"/>
          <w:sz w:val="32"/>
          <w:szCs w:val="32"/>
        </w:rPr>
        <w:t>家庭成员及其主要社会关系，必须填写姓名、工作单位及职务。学习和工作经历，必须从</w:t>
      </w:r>
      <w:r>
        <w:rPr>
          <w:rFonts w:eastAsia="仿宋_GB2312" w:hint="eastAsia"/>
          <w:sz w:val="32"/>
          <w:szCs w:val="32"/>
        </w:rPr>
        <w:t>小学</w:t>
      </w:r>
      <w:r>
        <w:rPr>
          <w:rFonts w:eastAsia="仿宋_GB2312"/>
          <w:sz w:val="32"/>
          <w:szCs w:val="32"/>
        </w:rPr>
        <w:t>阶段开始填写。</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10.大学专科毕业之后直接考取研究生并取得研究生学历、学位，是否可以报考？</w:t>
      </w:r>
    </w:p>
    <w:p w:rsidR="00925DBD" w:rsidRDefault="009045AE">
      <w:pPr>
        <w:spacing w:line="4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如招聘岗位没有对本</w:t>
      </w:r>
      <w:proofErr w:type="gramStart"/>
      <w:r>
        <w:rPr>
          <w:rFonts w:ascii="仿宋_GB2312" w:eastAsia="仿宋_GB2312" w:hAnsi="仿宋_GB2312" w:cs="仿宋_GB2312" w:hint="eastAsia"/>
          <w:kern w:val="0"/>
          <w:sz w:val="32"/>
          <w:szCs w:val="32"/>
        </w:rPr>
        <w:t>科学段</w:t>
      </w:r>
      <w:proofErr w:type="gramEnd"/>
      <w:r>
        <w:rPr>
          <w:rFonts w:ascii="仿宋_GB2312" w:eastAsia="仿宋_GB2312" w:hAnsi="仿宋_GB2312" w:cs="仿宋_GB2312" w:hint="eastAsia"/>
          <w:kern w:val="0"/>
          <w:sz w:val="32"/>
          <w:szCs w:val="32"/>
        </w:rPr>
        <w:t>学历做出要求，可以报考该岗位。</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11.已经签订就业协议书的202</w:t>
      </w:r>
      <w:r w:rsidR="0071764A">
        <w:rPr>
          <w:rFonts w:ascii="黑体" w:eastAsia="黑体" w:hAnsi="黑体" w:cs="黑体" w:hint="eastAsia"/>
          <w:kern w:val="0"/>
          <w:sz w:val="32"/>
          <w:szCs w:val="32"/>
        </w:rPr>
        <w:t>2</w:t>
      </w:r>
      <w:r>
        <w:rPr>
          <w:rFonts w:ascii="黑体" w:eastAsia="黑体" w:hAnsi="黑体" w:cs="黑体" w:hint="eastAsia"/>
          <w:kern w:val="0"/>
          <w:sz w:val="32"/>
          <w:szCs w:val="32"/>
        </w:rPr>
        <w:t>年全日制普通高等院校毕业生，报考时应注意什么？</w:t>
      </w:r>
    </w:p>
    <w:p w:rsidR="00925DBD" w:rsidRDefault="009045AE">
      <w:pPr>
        <w:spacing w:line="4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已经签订就业协议书的202</w:t>
      </w:r>
      <w:r w:rsidR="0071764A">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 xml:space="preserve">年全日制普通高等院校毕业生，在填写报名信息时，应在“现工作单位”栏填写签约单位名称。 </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 xml:space="preserve">12.考试费用是如何收取的？ </w:t>
      </w:r>
    </w:p>
    <w:p w:rsidR="00925DBD" w:rsidRDefault="009045AE">
      <w:pPr>
        <w:widowControl/>
        <w:tabs>
          <w:tab w:val="left" w:pos="2865"/>
        </w:tabs>
        <w:spacing w:line="4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本次招聘考试及体检费用由莱州市人民政府征兵办公室负责</w:t>
      </w:r>
      <w:r>
        <w:rPr>
          <w:rFonts w:ascii="仿宋_GB2312" w:eastAsia="仿宋_GB2312" w:hAnsi="仿宋" w:hint="eastAsia"/>
          <w:sz w:val="32"/>
          <w:szCs w:val="32"/>
        </w:rPr>
        <w:t>。</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13.现场政治考核、资格审查是否必须本人到场？</w:t>
      </w:r>
    </w:p>
    <w:p w:rsidR="00925DBD" w:rsidRDefault="009045AE">
      <w:pPr>
        <w:spacing w:line="40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现场政治考试、资格审查</w:t>
      </w:r>
      <w:r>
        <w:rPr>
          <w:rFonts w:ascii="仿宋_GB2312" w:eastAsia="仿宋_GB2312" w:hAnsi="仿宋_GB2312" w:cs="仿宋_GB2312" w:hint="eastAsia"/>
          <w:b/>
          <w:kern w:val="0"/>
          <w:sz w:val="32"/>
          <w:szCs w:val="32"/>
        </w:rPr>
        <w:t>必须本人在指定时间内亲自到场</w:t>
      </w:r>
      <w:r>
        <w:rPr>
          <w:rFonts w:ascii="仿宋_GB2312" w:eastAsia="仿宋_GB2312" w:hAnsi="仿宋_GB2312" w:cs="仿宋_GB2312" w:hint="eastAsia"/>
          <w:kern w:val="0"/>
          <w:sz w:val="32"/>
          <w:szCs w:val="32"/>
        </w:rPr>
        <w:t>，</w:t>
      </w:r>
      <w:r>
        <w:rPr>
          <w:rFonts w:ascii="仿宋_GB2312" w:eastAsia="仿宋_GB2312" w:hAnsi="仿宋_GB2312" w:cs="仿宋_GB2312" w:hint="eastAsia"/>
          <w:b/>
          <w:kern w:val="0"/>
          <w:sz w:val="32"/>
          <w:szCs w:val="32"/>
        </w:rPr>
        <w:t>不允许委托他人替代</w:t>
      </w:r>
      <w:r>
        <w:rPr>
          <w:rFonts w:ascii="仿宋_GB2312" w:eastAsia="仿宋_GB2312" w:hAnsi="仿宋_GB2312" w:cs="仿宋_GB2312" w:hint="eastAsia"/>
          <w:kern w:val="0"/>
          <w:sz w:val="32"/>
          <w:szCs w:val="32"/>
        </w:rPr>
        <w:t>。</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14.现场政治考核、资格审查需要携带什么材料？</w:t>
      </w:r>
    </w:p>
    <w:p w:rsidR="00925DBD" w:rsidRDefault="009045AE">
      <w:pPr>
        <w:snapToGrid w:val="0"/>
        <w:spacing w:line="40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（1）《2023年莱州市事业单位公开招聘高校毕业生带编入</w:t>
      </w:r>
      <w:r>
        <w:rPr>
          <w:rFonts w:ascii="仿宋_GB2312" w:eastAsia="仿宋_GB2312" w:hAnsi="仿宋_GB2312" w:cs="仿宋_GB2312" w:hint="eastAsia"/>
          <w:kern w:val="0"/>
          <w:sz w:val="32"/>
          <w:szCs w:val="32"/>
        </w:rPr>
        <w:lastRenderedPageBreak/>
        <w:t>伍报名登记表》一式两份；</w:t>
      </w:r>
    </w:p>
    <w:p w:rsidR="00925DBD" w:rsidRDefault="009045AE">
      <w:pPr>
        <w:snapToGrid w:val="0"/>
        <w:spacing w:line="40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（2）一寸近期免冠照片四张（背后标注姓名）；</w:t>
      </w:r>
    </w:p>
    <w:p w:rsidR="00925DBD" w:rsidRDefault="009045AE">
      <w:pPr>
        <w:snapToGrid w:val="0"/>
        <w:spacing w:line="40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（3）个人二代身份证原件及复印件一式两份；</w:t>
      </w:r>
    </w:p>
    <w:p w:rsidR="00925DBD" w:rsidRDefault="009045AE">
      <w:pPr>
        <w:snapToGrid w:val="0"/>
        <w:spacing w:line="40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（4）家庭户口簿原件及复印件一式两份；</w:t>
      </w:r>
    </w:p>
    <w:p w:rsidR="00925DBD" w:rsidRDefault="009045AE">
      <w:pPr>
        <w:snapToGrid w:val="0"/>
        <w:spacing w:line="40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（5）毕业证原件及复印件一式两份，应届毕业生提交就业推荐表原件及附件一式两份；</w:t>
      </w:r>
    </w:p>
    <w:p w:rsidR="00925DBD" w:rsidRDefault="009045AE">
      <w:pPr>
        <w:snapToGrid w:val="0"/>
        <w:spacing w:line="40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（6）学历在线验证报告（</w:t>
      </w:r>
      <w:proofErr w:type="gramStart"/>
      <w:r>
        <w:rPr>
          <w:rFonts w:ascii="仿宋_GB2312" w:eastAsia="仿宋_GB2312" w:hAnsi="仿宋_GB2312" w:cs="仿宋_GB2312" w:hint="eastAsia"/>
          <w:kern w:val="0"/>
          <w:sz w:val="32"/>
          <w:szCs w:val="32"/>
        </w:rPr>
        <w:t>学信网下载</w:t>
      </w:r>
      <w:proofErr w:type="gramEnd"/>
      <w:r>
        <w:rPr>
          <w:rFonts w:ascii="仿宋_GB2312" w:eastAsia="仿宋_GB2312" w:hAnsi="仿宋_GB2312" w:cs="仿宋_GB2312" w:hint="eastAsia"/>
          <w:kern w:val="0"/>
          <w:sz w:val="32"/>
          <w:szCs w:val="32"/>
        </w:rPr>
        <w:t>）打印一式两份；</w:t>
      </w:r>
    </w:p>
    <w:p w:rsidR="00925DBD" w:rsidRDefault="009045AE">
      <w:pPr>
        <w:spacing w:line="40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（7）《大学生预征对象登记表》一式两份。</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15.违纪违规应聘人员如何处理？</w:t>
      </w:r>
    </w:p>
    <w:p w:rsidR="00925DBD" w:rsidRDefault="009045AE">
      <w:pPr>
        <w:spacing w:line="4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16.本次招聘是否指定辅导用书？</w:t>
      </w:r>
    </w:p>
    <w:p w:rsidR="00925DBD" w:rsidRDefault="009045AE">
      <w:pPr>
        <w:spacing w:line="4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本次招聘不指定考试辅导用书，不授权或委托任何机构举办考试辅导培训班。社会上出现任何名义举办的辅导班、辅导网站或出版物、上网卡等，均与公开招聘主管机关无关。</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17.公开招聘期间有哪些联系方式？</w:t>
      </w:r>
    </w:p>
    <w:p w:rsidR="00925DBD" w:rsidRDefault="009045AE">
      <w:pPr>
        <w:spacing w:line="4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咨询招聘简章、报考岗位有关问题：</w:t>
      </w:r>
    </w:p>
    <w:p w:rsidR="00925DBD" w:rsidRDefault="009045AE">
      <w:pPr>
        <w:spacing w:line="4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咨询电话：0535-2211183（征兵办）、0535-2222633（</w:t>
      </w:r>
      <w:proofErr w:type="gramStart"/>
      <w:r>
        <w:rPr>
          <w:rFonts w:ascii="仿宋_GB2312" w:eastAsia="仿宋_GB2312" w:hAnsi="仿宋_GB2312" w:cs="仿宋_GB2312" w:hint="eastAsia"/>
          <w:kern w:val="0"/>
          <w:sz w:val="32"/>
          <w:szCs w:val="32"/>
        </w:rPr>
        <w:t>人社局</w:t>
      </w:r>
      <w:proofErr w:type="gramEnd"/>
      <w:r>
        <w:rPr>
          <w:rFonts w:ascii="仿宋_GB2312" w:eastAsia="仿宋_GB2312" w:hAnsi="仿宋_GB2312" w:cs="仿宋_GB2312" w:hint="eastAsia"/>
          <w:kern w:val="0"/>
          <w:sz w:val="32"/>
          <w:szCs w:val="32"/>
        </w:rPr>
        <w:t>）</w:t>
      </w:r>
    </w:p>
    <w:p w:rsidR="00925DBD" w:rsidRDefault="009045AE">
      <w:pPr>
        <w:spacing w:line="4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监督电话：0535-3458383、0535-2213736</w:t>
      </w:r>
    </w:p>
    <w:p w:rsidR="00925DBD" w:rsidRDefault="009045AE">
      <w:pPr>
        <w:spacing w:line="40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18.应聘人员还需注意哪些问题？</w:t>
      </w:r>
    </w:p>
    <w:p w:rsidR="00925DBD" w:rsidRDefault="009045AE">
      <w:pPr>
        <w:spacing w:line="400" w:lineRule="exact"/>
        <w:ind w:firstLineChars="200" w:firstLine="640"/>
        <w:rPr>
          <w:rFonts w:ascii="仿宋_GB2312" w:eastAsia="仿宋_GB2312" w:hAnsi="仿宋_GB2312" w:cs="仿宋_GB2312"/>
          <w:kern w:val="0"/>
          <w:sz w:val="32"/>
          <w:szCs w:val="32"/>
          <w:u w:val="single"/>
        </w:rPr>
      </w:pPr>
      <w:r>
        <w:rPr>
          <w:rFonts w:ascii="仿宋_GB2312" w:eastAsia="仿宋_GB2312" w:hAnsi="仿宋_GB2312" w:cs="仿宋_GB2312" w:hint="eastAsia"/>
          <w:sz w:val="32"/>
          <w:szCs w:val="32"/>
        </w:rPr>
        <w:t>《简章》附件与《简章》具备同等效力，凡在网上报名的应聘人员均视为同意《简章》及附件的相应规定。</w:t>
      </w:r>
      <w:r>
        <w:rPr>
          <w:rFonts w:ascii="仿宋_GB2312" w:eastAsia="仿宋_GB2312" w:hAnsi="仿宋_GB2312" w:cs="仿宋_GB2312" w:hint="eastAsia"/>
          <w:kern w:val="0"/>
          <w:sz w:val="32"/>
          <w:szCs w:val="32"/>
        </w:rPr>
        <w:t>符合条件的应聘人员应在规定时间内尽早报名。应聘人员在报考期间要及时了解招聘网站发布的最新信息，不要因错过重要信息而影响考试聘用。</w:t>
      </w:r>
    </w:p>
    <w:p w:rsidR="00925DBD" w:rsidRDefault="00925DBD">
      <w:pPr>
        <w:spacing w:line="400" w:lineRule="exact"/>
        <w:ind w:firstLineChars="200" w:firstLine="640"/>
        <w:rPr>
          <w:rFonts w:ascii="仿宋_GB2312" w:eastAsia="仿宋_GB2312" w:hAnsi="仿宋_GB2312" w:cs="仿宋_GB2312"/>
          <w:kern w:val="0"/>
          <w:sz w:val="32"/>
          <w:szCs w:val="32"/>
        </w:rPr>
      </w:pPr>
    </w:p>
    <w:p w:rsidR="00925DBD" w:rsidRDefault="00925DBD">
      <w:pPr>
        <w:spacing w:line="400" w:lineRule="exact"/>
        <w:ind w:firstLineChars="200" w:firstLine="643"/>
        <w:rPr>
          <w:rFonts w:ascii="仿宋_GB2312" w:eastAsia="仿宋_GB2312" w:hAnsi="仿宋_GB2312" w:cs="仿宋_GB2312"/>
          <w:b/>
          <w:kern w:val="0"/>
          <w:sz w:val="32"/>
          <w:szCs w:val="32"/>
          <w:u w:val="single"/>
        </w:rPr>
      </w:pPr>
    </w:p>
    <w:sectPr w:rsidR="00925DBD">
      <w:headerReference w:type="default" r:id="rId7"/>
      <w:footerReference w:type="even" r:id="rId8"/>
      <w:footerReference w:type="default" r:id="rId9"/>
      <w:pgSz w:w="11906" w:h="16838"/>
      <w:pgMar w:top="1247" w:right="1474" w:bottom="1247" w:left="1474"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0B1" w:rsidRDefault="008720B1">
      <w:r>
        <w:separator/>
      </w:r>
    </w:p>
  </w:endnote>
  <w:endnote w:type="continuationSeparator" w:id="0">
    <w:p w:rsidR="008720B1" w:rsidRDefault="0087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0B1" w:rsidRDefault="008720B1">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8720B1" w:rsidRDefault="008720B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0B1" w:rsidRDefault="008720B1">
    <w:pPr>
      <w:pStyle w:val="a5"/>
      <w:framePr w:wrap="around" w:vAnchor="text" w:hAnchor="margin" w:xAlign="center" w:y="1"/>
      <w:rPr>
        <w:rStyle w:val="a9"/>
      </w:rPr>
    </w:pPr>
    <w:r>
      <w:fldChar w:fldCharType="begin"/>
    </w:r>
    <w:r>
      <w:rPr>
        <w:rStyle w:val="a9"/>
      </w:rPr>
      <w:instrText xml:space="preserve">PAGE  </w:instrText>
    </w:r>
    <w:r>
      <w:fldChar w:fldCharType="separate"/>
    </w:r>
    <w:r w:rsidR="00C44DE3">
      <w:rPr>
        <w:rStyle w:val="a9"/>
        <w:noProof/>
      </w:rPr>
      <w:t>3</w:t>
    </w:r>
    <w:r>
      <w:fldChar w:fldCharType="end"/>
    </w:r>
  </w:p>
  <w:p w:rsidR="008720B1" w:rsidRDefault="008720B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0B1" w:rsidRDefault="008720B1">
      <w:r>
        <w:separator/>
      </w:r>
    </w:p>
  </w:footnote>
  <w:footnote w:type="continuationSeparator" w:id="0">
    <w:p w:rsidR="008720B1" w:rsidRDefault="00872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0B1" w:rsidRDefault="008720B1">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0NjI0NjBlM2IyN2M3NGNiMTQxNjM1MDE1ZmY4OWY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1764A"/>
    <w:rsid w:val="00720431"/>
    <w:rsid w:val="00731637"/>
    <w:rsid w:val="0074160D"/>
    <w:rsid w:val="007866F0"/>
    <w:rsid w:val="00802BC3"/>
    <w:rsid w:val="00834B90"/>
    <w:rsid w:val="00837127"/>
    <w:rsid w:val="008661A1"/>
    <w:rsid w:val="008720B1"/>
    <w:rsid w:val="00885DEE"/>
    <w:rsid w:val="008B3138"/>
    <w:rsid w:val="008C1588"/>
    <w:rsid w:val="008E3A84"/>
    <w:rsid w:val="0090178E"/>
    <w:rsid w:val="009045AE"/>
    <w:rsid w:val="009203E9"/>
    <w:rsid w:val="00925DBD"/>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44DE3"/>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5E7D83"/>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135831"/>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10E0A"/>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153D32"/>
    <w:rsid w:val="4AAF4320"/>
    <w:rsid w:val="4AE853D9"/>
    <w:rsid w:val="4B1C49B4"/>
    <w:rsid w:val="4B1F7952"/>
    <w:rsid w:val="4B587A2E"/>
    <w:rsid w:val="4B6E41C0"/>
    <w:rsid w:val="4B78381C"/>
    <w:rsid w:val="4BA92767"/>
    <w:rsid w:val="4BE84431"/>
    <w:rsid w:val="4C340574"/>
    <w:rsid w:val="4CD420C6"/>
    <w:rsid w:val="4E1E08A5"/>
    <w:rsid w:val="4E26284F"/>
    <w:rsid w:val="4EB70901"/>
    <w:rsid w:val="4F214A67"/>
    <w:rsid w:val="4F573B7F"/>
    <w:rsid w:val="4FE764D3"/>
    <w:rsid w:val="503178F9"/>
    <w:rsid w:val="50404B89"/>
    <w:rsid w:val="506079A8"/>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5236CF0"/>
    <w:rsid w:val="565C130A"/>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D9C10D4"/>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CD67C7C"/>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337AB7"/>
      <w:u w:val="none"/>
    </w:rPr>
  </w:style>
  <w:style w:type="character" w:styleId="HTML">
    <w:name w:val="HTML Definition"/>
    <w:basedOn w:val="a0"/>
    <w:qFormat/>
    <w:rPr>
      <w:i/>
    </w:rPr>
  </w:style>
  <w:style w:type="character" w:styleId="ab">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337AB7"/>
      <w:u w:val="none"/>
    </w:rPr>
  </w:style>
  <w:style w:type="character" w:styleId="HTML">
    <w:name w:val="HTML Definition"/>
    <w:basedOn w:val="a0"/>
    <w:qFormat/>
    <w:rPr>
      <w:i/>
    </w:rPr>
  </w:style>
  <w:style w:type="character" w:styleId="ab">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2011</Words>
  <Characters>165</Characters>
  <Application>Microsoft Office Word</Application>
  <DocSecurity>0</DocSecurity>
  <Lines>1</Lines>
  <Paragraphs>4</Paragraphs>
  <ScaleCrop>false</ScaleCrop>
  <Company>微软中国</Company>
  <LinksUpToDate>false</LinksUpToDate>
  <CharactersWithSpaces>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Administrator</cp:lastModifiedBy>
  <cp:revision>47</cp:revision>
  <cp:lastPrinted>2019-01-16T07:12:00Z</cp:lastPrinted>
  <dcterms:created xsi:type="dcterms:W3CDTF">2016-12-30T06:53:00Z</dcterms:created>
  <dcterms:modified xsi:type="dcterms:W3CDTF">2023-01-09T09:07:00Z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31FEDBA09A224934A33A74D7B12A1115</vt:lpwstr>
  </property>
</Properties>
</file>